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C2EF" w14:textId="356EB864" w:rsidR="00D56566" w:rsidRDefault="00D56566" w:rsidP="002A2C4E">
      <w:pPr>
        <w:jc w:val="left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569060FC" wp14:editId="2FB45D5E">
            <wp:extent cx="2235708" cy="2197608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YC.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08" cy="21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5F4183" w14:textId="77777777" w:rsidR="00D56566" w:rsidRDefault="00D56566" w:rsidP="002A2C4E">
      <w:pPr>
        <w:jc w:val="left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14:paraId="1E84605E" w14:textId="77777777" w:rsidR="002A2C4E" w:rsidRPr="001E5622" w:rsidRDefault="002A2C4E" w:rsidP="002A2C4E">
      <w:pPr>
        <w:jc w:val="left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  <w:r w:rsidRPr="001E5622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Clubhouse Location Dates</w:t>
      </w:r>
    </w:p>
    <w:p w14:paraId="5771B65D" w14:textId="77777777" w:rsidR="002A2C4E" w:rsidRPr="001E5622" w:rsidRDefault="002A2C4E" w:rsidP="002A2C4E">
      <w:pPr>
        <w:jc w:val="left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14:paraId="406DE650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proofErr w:type="gramStart"/>
      <w:r w:rsidRPr="002A2C4E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1873</w:t>
      </w:r>
      <w:r w:rsidRPr="001E562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  </w:t>
      </w: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A</w:t>
      </w:r>
      <w:proofErr w:type="gramEnd"/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Clubroom was rented on Custom House Wharf with a balcony overlooking the anchorage.</w:t>
      </w:r>
    </w:p>
    <w:p w14:paraId="53296906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 </w:t>
      </w:r>
    </w:p>
    <w:p w14:paraId="76AEDC79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proofErr w:type="gramStart"/>
      <w:r w:rsidRPr="002A2C4E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1884</w:t>
      </w:r>
      <w:r w:rsidRPr="001E562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  </w:t>
      </w: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A</w:t>
      </w:r>
      <w:proofErr w:type="gramEnd"/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new Clubhouse was built on Merchant’s Wharf for $2,500 (around this time land was purchased in South Portland)</w:t>
      </w:r>
    </w:p>
    <w:p w14:paraId="2D4D113C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 </w:t>
      </w:r>
    </w:p>
    <w:p w14:paraId="009AE745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August 10, 1926</w:t>
      </w: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 xml:space="preserve">  </w:t>
      </w:r>
      <w:r w:rsidRPr="001E562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A fire, which started on Brown’s Wharf, destroyed the Clubhouse on Merchant Wharf and all items were lost.</w:t>
      </w:r>
    </w:p>
    <w:p w14:paraId="51A6E595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 </w:t>
      </w:r>
    </w:p>
    <w:p w14:paraId="0AC262B8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1926</w:t>
      </w:r>
      <w:r w:rsidRPr="001E5622">
        <w:rPr>
          <w:rFonts w:ascii="Calibri" w:eastAsia="Times New Roman" w:hAnsi="Calibri" w:cs="Times New Roman"/>
          <w:sz w:val="28"/>
          <w:szCs w:val="28"/>
          <w:lang w:eastAsia="en-US"/>
        </w:rPr>
        <w:t> </w:t>
      </w: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 xml:space="preserve">A new Clubhouse was built on Merchant’s </w:t>
      </w:r>
      <w:proofErr w:type="gramStart"/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Wharf</w:t>
      </w:r>
      <w:proofErr w:type="gramEnd"/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to replace the one destroyed.</w:t>
      </w:r>
    </w:p>
    <w:p w14:paraId="5E51E6C3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 </w:t>
      </w:r>
    </w:p>
    <w:p w14:paraId="070EB058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 xml:space="preserve">Around </w:t>
      </w:r>
      <w:proofErr w:type="gramStart"/>
      <w:r w:rsidRPr="002A2C4E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1942</w:t>
      </w:r>
      <w:r w:rsidRPr="001E5622">
        <w:rPr>
          <w:rFonts w:ascii="Calibri" w:eastAsia="Times New Roman" w:hAnsi="Calibri" w:cs="Times New Roman"/>
          <w:sz w:val="28"/>
          <w:szCs w:val="28"/>
          <w:lang w:eastAsia="en-US"/>
        </w:rPr>
        <w:t> </w:t>
      </w: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 With</w:t>
      </w:r>
      <w:proofErr w:type="gramEnd"/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the outbreak of WWII, </w:t>
      </w:r>
      <w:r w:rsidRPr="001E562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the US Coast Guard took over PYC’s </w:t>
      </w: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Merchant’s Wharf Clubhouse</w:t>
      </w:r>
    </w:p>
    <w:p w14:paraId="598FC9DA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 </w:t>
      </w:r>
    </w:p>
    <w:p w14:paraId="7C3F9EA3" w14:textId="77777777" w:rsidR="002A2C4E" w:rsidRPr="002A2C4E" w:rsidRDefault="002A2C4E" w:rsidP="002A2C4E">
      <w:pPr>
        <w:jc w:val="left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2A2C4E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1947</w:t>
      </w:r>
      <w:r w:rsidRPr="001E5622">
        <w:rPr>
          <w:rFonts w:ascii="Calibri" w:eastAsia="Times New Roman" w:hAnsi="Calibri" w:cs="Times New Roman"/>
          <w:sz w:val="28"/>
          <w:szCs w:val="28"/>
          <w:lang w:eastAsia="en-US"/>
        </w:rPr>
        <w:t> </w:t>
      </w:r>
      <w:r w:rsidRPr="002A2C4E">
        <w:rPr>
          <w:rFonts w:ascii="Calibri" w:eastAsia="Times New Roman" w:hAnsi="Calibri" w:cs="Times New Roman"/>
          <w:sz w:val="28"/>
          <w:szCs w:val="28"/>
          <w:lang w:eastAsia="en-US"/>
        </w:rPr>
        <w:t>The Club moved to a cottage it purchased on the Falmouth Foreside.</w:t>
      </w:r>
    </w:p>
    <w:p w14:paraId="2FB5C961" w14:textId="77777777" w:rsidR="00504B69" w:rsidRDefault="008C15DC"/>
    <w:sectPr w:rsidR="00504B69" w:rsidSect="00E94716">
      <w:footerReference w:type="default" r:id="rId9"/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0296D" w14:textId="77777777" w:rsidR="00D56566" w:rsidRDefault="00D56566" w:rsidP="00D56566">
      <w:r>
        <w:separator/>
      </w:r>
    </w:p>
  </w:endnote>
  <w:endnote w:type="continuationSeparator" w:id="0">
    <w:p w14:paraId="779F4B0E" w14:textId="77777777" w:rsidR="00D56566" w:rsidRDefault="00D56566" w:rsidP="00D5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8BCF" w14:textId="3D07D393" w:rsidR="00D56566" w:rsidRPr="00D56566" w:rsidRDefault="00D56566" w:rsidP="00D56566">
    <w:pPr>
      <w:pStyle w:val="Footer"/>
      <w:tabs>
        <w:tab w:val="left" w:pos="0"/>
      </w:tabs>
      <w:ind w:left="-540"/>
      <w:rPr>
        <w:sz w:val="18"/>
        <w:szCs w:val="18"/>
      </w:rPr>
    </w:pPr>
    <w:r w:rsidRPr="00D56566">
      <w:rPr>
        <w:sz w:val="18"/>
        <w:szCs w:val="18"/>
      </w:rPr>
      <w:t xml:space="preserve">Club HistORIAN, P. Sargent, PC </w:t>
    </w:r>
    <w:proofErr w:type="gramStart"/>
    <w:r w:rsidR="008C15DC">
      <w:rPr>
        <w:sz w:val="18"/>
        <w:szCs w:val="18"/>
      </w:rPr>
      <w:t>COnfir</w:t>
    </w:r>
    <w:r w:rsidRPr="00D56566">
      <w:rPr>
        <w:sz w:val="18"/>
        <w:szCs w:val="18"/>
      </w:rPr>
      <w:t>med  APril</w:t>
    </w:r>
    <w:proofErr w:type="gramEnd"/>
    <w:r w:rsidRPr="00D56566">
      <w:rPr>
        <w:sz w:val="18"/>
        <w:szCs w:val="18"/>
      </w:rPr>
      <w:t xml:space="preserve"> 25, 2019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55DE" w14:textId="77777777" w:rsidR="00D56566" w:rsidRDefault="00D56566" w:rsidP="00D56566">
      <w:r>
        <w:separator/>
      </w:r>
    </w:p>
  </w:footnote>
  <w:footnote w:type="continuationSeparator" w:id="0">
    <w:p w14:paraId="68268CC3" w14:textId="77777777" w:rsidR="00D56566" w:rsidRDefault="00D56566" w:rsidP="00D5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80DB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4D484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5CE2BE6"/>
    <w:multiLevelType w:val="hybridMultilevel"/>
    <w:tmpl w:val="A19C8872"/>
    <w:lvl w:ilvl="0" w:tplc="99842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New Century Schlbk" w:hAnsi="New Century Schlb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47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4E"/>
    <w:rsid w:val="001E5622"/>
    <w:rsid w:val="002A2C4E"/>
    <w:rsid w:val="006C0610"/>
    <w:rsid w:val="006E5A1B"/>
    <w:rsid w:val="00831AF5"/>
    <w:rsid w:val="00853189"/>
    <w:rsid w:val="00880352"/>
    <w:rsid w:val="008C15DC"/>
    <w:rsid w:val="009B1B26"/>
    <w:rsid w:val="00C7073A"/>
    <w:rsid w:val="00D56566"/>
    <w:rsid w:val="00E94716"/>
    <w:rsid w:val="00EF511D"/>
    <w:rsid w:val="00FB2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A9F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envelope address" w:uiPriority="0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5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">
    <w:name w:val="doc #"/>
    <w:basedOn w:val="Normal"/>
    <w:qFormat/>
    <w:rsid w:val="00880352"/>
    <w:pPr>
      <w:spacing w:after="120"/>
      <w:jc w:val="right"/>
    </w:pPr>
    <w:rPr>
      <w:rFonts w:ascii="Arial" w:eastAsia="Times New Roman" w:hAnsi="Arial"/>
      <w:sz w:val="18"/>
    </w:rPr>
  </w:style>
  <w:style w:type="paragraph" w:styleId="Header">
    <w:name w:val="header"/>
    <w:basedOn w:val="Normal"/>
    <w:qFormat/>
    <w:rsid w:val="00880352"/>
    <w:pPr>
      <w:pBdr>
        <w:bottom w:val="single" w:sz="2" w:space="0" w:color="auto"/>
      </w:pBdr>
      <w:tabs>
        <w:tab w:val="right" w:pos="9360"/>
      </w:tabs>
    </w:pPr>
    <w:rPr>
      <w:rFonts w:eastAsia="Times New Roman"/>
      <w:caps/>
      <w:sz w:val="18"/>
    </w:rPr>
  </w:style>
  <w:style w:type="paragraph" w:customStyle="1" w:styleId="firstheader">
    <w:name w:val="first header"/>
    <w:basedOn w:val="Header"/>
    <w:qFormat/>
    <w:rsid w:val="00880352"/>
    <w:pPr>
      <w:pBdr>
        <w:bottom w:val="none" w:sz="0" w:space="0" w:color="auto"/>
      </w:pBdr>
    </w:pPr>
  </w:style>
  <w:style w:type="paragraph" w:styleId="Footer">
    <w:name w:val="footer"/>
    <w:basedOn w:val="Normal"/>
    <w:qFormat/>
    <w:rsid w:val="00880352"/>
    <w:pPr>
      <w:pBdr>
        <w:top w:val="single" w:sz="2" w:space="0" w:color="auto"/>
      </w:pBdr>
      <w:ind w:left="3240" w:right="3240"/>
    </w:pPr>
    <w:rPr>
      <w:rFonts w:ascii="Arial" w:eastAsia="Times New Roman" w:hAnsi="Arial"/>
      <w:caps/>
      <w:sz w:val="20"/>
    </w:rPr>
  </w:style>
  <w:style w:type="paragraph" w:customStyle="1" w:styleId="heading10">
    <w:name w:val="heading 10"/>
    <w:basedOn w:val="Normal"/>
    <w:next w:val="Normal"/>
    <w:qFormat/>
    <w:rsid w:val="00880352"/>
    <w:pPr>
      <w:spacing w:after="60"/>
      <w:ind w:left="540" w:hanging="540"/>
    </w:pPr>
    <w:rPr>
      <w:rFonts w:ascii="Optima" w:hAnsi="Optima"/>
      <w:b/>
      <w:sz w:val="22"/>
    </w:rPr>
  </w:style>
  <w:style w:type="paragraph" w:customStyle="1" w:styleId="heading12">
    <w:name w:val="heading 12"/>
    <w:basedOn w:val="Normal"/>
    <w:next w:val="Normal"/>
    <w:qFormat/>
    <w:rsid w:val="006C0610"/>
    <w:pPr>
      <w:spacing w:after="60"/>
      <w:ind w:left="547" w:hanging="547"/>
    </w:pPr>
    <w:rPr>
      <w:rFonts w:ascii="Optima" w:hAnsi="Optima"/>
      <w:b/>
      <w:caps/>
      <w:color w:val="000090"/>
    </w:rPr>
  </w:style>
  <w:style w:type="paragraph" w:customStyle="1" w:styleId="heading14">
    <w:name w:val="heading 14"/>
    <w:basedOn w:val="heading12"/>
    <w:next w:val="Normal"/>
    <w:qFormat/>
    <w:rsid w:val="006C0610"/>
    <w:rPr>
      <w:sz w:val="28"/>
    </w:rPr>
  </w:style>
  <w:style w:type="paragraph" w:customStyle="1" w:styleId="heading14-C">
    <w:name w:val="heading 14-C"/>
    <w:basedOn w:val="heading14"/>
    <w:next w:val="Normal"/>
    <w:qFormat/>
    <w:rsid w:val="006C0610"/>
    <w:pPr>
      <w:jc w:val="center"/>
    </w:pPr>
  </w:style>
  <w:style w:type="paragraph" w:customStyle="1" w:styleId="heading18">
    <w:name w:val="heading 18"/>
    <w:basedOn w:val="heading12"/>
    <w:next w:val="Normal"/>
    <w:qFormat/>
    <w:rsid w:val="006C0610"/>
    <w:pPr>
      <w:spacing w:after="120"/>
      <w:ind w:left="0" w:firstLine="0"/>
    </w:pPr>
    <w:rPr>
      <w:sz w:val="36"/>
    </w:rPr>
  </w:style>
  <w:style w:type="paragraph" w:customStyle="1" w:styleId="heading18-C">
    <w:name w:val="heading 18-C"/>
    <w:basedOn w:val="heading18"/>
    <w:next w:val="Normal"/>
    <w:qFormat/>
    <w:rsid w:val="006C0610"/>
    <w:pPr>
      <w:jc w:val="center"/>
    </w:pPr>
  </w:style>
  <w:style w:type="paragraph" w:customStyle="1" w:styleId="Indent">
    <w:name w:val="Indent"/>
    <w:basedOn w:val="Normal"/>
    <w:qFormat/>
    <w:rsid w:val="00880352"/>
    <w:pPr>
      <w:ind w:left="540" w:hanging="540"/>
    </w:pPr>
    <w:rPr>
      <w:rFonts w:eastAsia="Times New Roman"/>
    </w:rPr>
  </w:style>
  <w:style w:type="paragraph" w:customStyle="1" w:styleId="Indent1">
    <w:name w:val="Indent (1)"/>
    <w:basedOn w:val="Normal"/>
    <w:qFormat/>
    <w:rsid w:val="00880352"/>
    <w:pPr>
      <w:ind w:left="1620" w:hanging="540"/>
    </w:pPr>
    <w:rPr>
      <w:rFonts w:eastAsia="Times New Roman"/>
    </w:rPr>
  </w:style>
  <w:style w:type="paragraph" w:customStyle="1" w:styleId="Indenta">
    <w:name w:val="Indent (a)"/>
    <w:basedOn w:val="Normal"/>
    <w:qFormat/>
    <w:rsid w:val="00880352"/>
    <w:pPr>
      <w:ind w:left="2160" w:hanging="540"/>
    </w:pPr>
    <w:rPr>
      <w:rFonts w:eastAsia="Times New Roman"/>
    </w:rPr>
  </w:style>
  <w:style w:type="paragraph" w:customStyle="1" w:styleId="Indenta0">
    <w:name w:val="Indent a"/>
    <w:basedOn w:val="Normal"/>
    <w:qFormat/>
    <w:rsid w:val="00880352"/>
    <w:pPr>
      <w:ind w:left="1080" w:hanging="540"/>
    </w:pPr>
    <w:rPr>
      <w:rFonts w:eastAsia="Times New Roman"/>
    </w:rPr>
  </w:style>
  <w:style w:type="paragraph" w:customStyle="1" w:styleId="Indentbullet">
    <w:name w:val="Indent bullet"/>
    <w:basedOn w:val="Normal"/>
    <w:qFormat/>
    <w:rsid w:val="00880352"/>
    <w:pPr>
      <w:spacing w:after="100"/>
      <w:ind w:left="540" w:hanging="260"/>
    </w:pPr>
    <w:rPr>
      <w:rFonts w:eastAsia="Times New Roman"/>
    </w:rPr>
  </w:style>
  <w:style w:type="paragraph" w:customStyle="1" w:styleId="spacer">
    <w:name w:val="spacer"/>
    <w:basedOn w:val="Normal"/>
    <w:qFormat/>
    <w:rsid w:val="00880352"/>
    <w:rPr>
      <w:sz w:val="12"/>
    </w:rPr>
  </w:style>
  <w:style w:type="paragraph" w:customStyle="1" w:styleId="Tableheading10">
    <w:name w:val="Table heading 10"/>
    <w:basedOn w:val="heading12"/>
    <w:qFormat/>
    <w:rsid w:val="00880352"/>
    <w:pPr>
      <w:spacing w:before="60" w:after="40"/>
      <w:jc w:val="center"/>
    </w:pPr>
    <w:rPr>
      <w:sz w:val="22"/>
    </w:rPr>
  </w:style>
  <w:style w:type="paragraph" w:customStyle="1" w:styleId="Tableindent">
    <w:name w:val="Table indent"/>
    <w:basedOn w:val="Normal"/>
    <w:qFormat/>
    <w:rsid w:val="00880352"/>
    <w:pPr>
      <w:spacing w:before="40" w:after="20"/>
      <w:ind w:left="720" w:hanging="360"/>
    </w:pPr>
  </w:style>
  <w:style w:type="paragraph" w:customStyle="1" w:styleId="Tableindenta">
    <w:name w:val="Table indent a"/>
    <w:basedOn w:val="Tableindent"/>
    <w:qFormat/>
    <w:rsid w:val="00880352"/>
    <w:pPr>
      <w:ind w:left="1080"/>
    </w:pPr>
  </w:style>
  <w:style w:type="paragraph" w:customStyle="1" w:styleId="Tableindent1">
    <w:name w:val="Table indent (1)"/>
    <w:basedOn w:val="Tableindenta"/>
    <w:qFormat/>
    <w:rsid w:val="00880352"/>
    <w:pPr>
      <w:ind w:left="1440"/>
    </w:pPr>
  </w:style>
  <w:style w:type="paragraph" w:customStyle="1" w:styleId="Tableindenta0">
    <w:name w:val="Table indent (a)"/>
    <w:basedOn w:val="Tableindent1"/>
    <w:qFormat/>
    <w:rsid w:val="00880352"/>
    <w:pPr>
      <w:ind w:left="1800"/>
    </w:pPr>
  </w:style>
  <w:style w:type="paragraph" w:customStyle="1" w:styleId="Tableindentbullet">
    <w:name w:val="Table indent bullet"/>
    <w:basedOn w:val="Indentbullet"/>
    <w:qFormat/>
    <w:rsid w:val="00880352"/>
    <w:pPr>
      <w:spacing w:before="40" w:after="20"/>
      <w:ind w:left="360"/>
    </w:pPr>
  </w:style>
  <w:style w:type="paragraph" w:styleId="EnvelopeAddress">
    <w:name w:val="envelope address"/>
    <w:basedOn w:val="Normal"/>
    <w:qFormat/>
    <w:rsid w:val="00880352"/>
    <w:pPr>
      <w:framePr w:w="5040" w:h="1980" w:hRule="exact" w:hSpace="180" w:wrap="auto" w:vAnchor="page" w:hAnchor="page"/>
    </w:pPr>
    <w:rPr>
      <w:rFonts w:ascii="Arial" w:hAnsi="Arial"/>
      <w:caps/>
    </w:rPr>
  </w:style>
  <w:style w:type="paragraph" w:styleId="ListBullet">
    <w:name w:val="List Bullet"/>
    <w:basedOn w:val="Normal"/>
    <w:uiPriority w:val="99"/>
    <w:unhideWhenUsed/>
    <w:qFormat/>
    <w:rsid w:val="0088035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880352"/>
    <w:pPr>
      <w:numPr>
        <w:numId w:val="5"/>
      </w:numPr>
      <w:contextualSpacing/>
    </w:pPr>
  </w:style>
  <w:style w:type="character" w:customStyle="1" w:styleId="apple-converted-space">
    <w:name w:val="apple-converted-space"/>
    <w:basedOn w:val="DefaultParagraphFont"/>
    <w:rsid w:val="002A2C4E"/>
  </w:style>
  <w:style w:type="paragraph" w:styleId="BalloonText">
    <w:name w:val="Balloon Text"/>
    <w:basedOn w:val="Normal"/>
    <w:link w:val="BalloonTextChar"/>
    <w:uiPriority w:val="99"/>
    <w:semiHidden/>
    <w:unhideWhenUsed/>
    <w:rsid w:val="00D56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envelope address" w:uiPriority="0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5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">
    <w:name w:val="doc #"/>
    <w:basedOn w:val="Normal"/>
    <w:qFormat/>
    <w:rsid w:val="00880352"/>
    <w:pPr>
      <w:spacing w:after="120"/>
      <w:jc w:val="right"/>
    </w:pPr>
    <w:rPr>
      <w:rFonts w:ascii="Arial" w:eastAsia="Times New Roman" w:hAnsi="Arial"/>
      <w:sz w:val="18"/>
    </w:rPr>
  </w:style>
  <w:style w:type="paragraph" w:styleId="Header">
    <w:name w:val="header"/>
    <w:basedOn w:val="Normal"/>
    <w:qFormat/>
    <w:rsid w:val="00880352"/>
    <w:pPr>
      <w:pBdr>
        <w:bottom w:val="single" w:sz="2" w:space="0" w:color="auto"/>
      </w:pBdr>
      <w:tabs>
        <w:tab w:val="right" w:pos="9360"/>
      </w:tabs>
    </w:pPr>
    <w:rPr>
      <w:rFonts w:eastAsia="Times New Roman"/>
      <w:caps/>
      <w:sz w:val="18"/>
    </w:rPr>
  </w:style>
  <w:style w:type="paragraph" w:customStyle="1" w:styleId="firstheader">
    <w:name w:val="first header"/>
    <w:basedOn w:val="Header"/>
    <w:qFormat/>
    <w:rsid w:val="00880352"/>
    <w:pPr>
      <w:pBdr>
        <w:bottom w:val="none" w:sz="0" w:space="0" w:color="auto"/>
      </w:pBdr>
    </w:pPr>
  </w:style>
  <w:style w:type="paragraph" w:styleId="Footer">
    <w:name w:val="footer"/>
    <w:basedOn w:val="Normal"/>
    <w:qFormat/>
    <w:rsid w:val="00880352"/>
    <w:pPr>
      <w:pBdr>
        <w:top w:val="single" w:sz="2" w:space="0" w:color="auto"/>
      </w:pBdr>
      <w:ind w:left="3240" w:right="3240"/>
    </w:pPr>
    <w:rPr>
      <w:rFonts w:ascii="Arial" w:eastAsia="Times New Roman" w:hAnsi="Arial"/>
      <w:caps/>
      <w:sz w:val="20"/>
    </w:rPr>
  </w:style>
  <w:style w:type="paragraph" w:customStyle="1" w:styleId="heading10">
    <w:name w:val="heading 10"/>
    <w:basedOn w:val="Normal"/>
    <w:next w:val="Normal"/>
    <w:qFormat/>
    <w:rsid w:val="00880352"/>
    <w:pPr>
      <w:spacing w:after="60"/>
      <w:ind w:left="540" w:hanging="540"/>
    </w:pPr>
    <w:rPr>
      <w:rFonts w:ascii="Optima" w:hAnsi="Optima"/>
      <w:b/>
      <w:sz w:val="22"/>
    </w:rPr>
  </w:style>
  <w:style w:type="paragraph" w:customStyle="1" w:styleId="heading12">
    <w:name w:val="heading 12"/>
    <w:basedOn w:val="Normal"/>
    <w:next w:val="Normal"/>
    <w:qFormat/>
    <w:rsid w:val="006C0610"/>
    <w:pPr>
      <w:spacing w:after="60"/>
      <w:ind w:left="547" w:hanging="547"/>
    </w:pPr>
    <w:rPr>
      <w:rFonts w:ascii="Optima" w:hAnsi="Optima"/>
      <w:b/>
      <w:caps/>
      <w:color w:val="000090"/>
    </w:rPr>
  </w:style>
  <w:style w:type="paragraph" w:customStyle="1" w:styleId="heading14">
    <w:name w:val="heading 14"/>
    <w:basedOn w:val="heading12"/>
    <w:next w:val="Normal"/>
    <w:qFormat/>
    <w:rsid w:val="006C0610"/>
    <w:rPr>
      <w:sz w:val="28"/>
    </w:rPr>
  </w:style>
  <w:style w:type="paragraph" w:customStyle="1" w:styleId="heading14-C">
    <w:name w:val="heading 14-C"/>
    <w:basedOn w:val="heading14"/>
    <w:next w:val="Normal"/>
    <w:qFormat/>
    <w:rsid w:val="006C0610"/>
    <w:pPr>
      <w:jc w:val="center"/>
    </w:pPr>
  </w:style>
  <w:style w:type="paragraph" w:customStyle="1" w:styleId="heading18">
    <w:name w:val="heading 18"/>
    <w:basedOn w:val="heading12"/>
    <w:next w:val="Normal"/>
    <w:qFormat/>
    <w:rsid w:val="006C0610"/>
    <w:pPr>
      <w:spacing w:after="120"/>
      <w:ind w:left="0" w:firstLine="0"/>
    </w:pPr>
    <w:rPr>
      <w:sz w:val="36"/>
    </w:rPr>
  </w:style>
  <w:style w:type="paragraph" w:customStyle="1" w:styleId="heading18-C">
    <w:name w:val="heading 18-C"/>
    <w:basedOn w:val="heading18"/>
    <w:next w:val="Normal"/>
    <w:qFormat/>
    <w:rsid w:val="006C0610"/>
    <w:pPr>
      <w:jc w:val="center"/>
    </w:pPr>
  </w:style>
  <w:style w:type="paragraph" w:customStyle="1" w:styleId="Indent">
    <w:name w:val="Indent"/>
    <w:basedOn w:val="Normal"/>
    <w:qFormat/>
    <w:rsid w:val="00880352"/>
    <w:pPr>
      <w:ind w:left="540" w:hanging="540"/>
    </w:pPr>
    <w:rPr>
      <w:rFonts w:eastAsia="Times New Roman"/>
    </w:rPr>
  </w:style>
  <w:style w:type="paragraph" w:customStyle="1" w:styleId="Indent1">
    <w:name w:val="Indent (1)"/>
    <w:basedOn w:val="Normal"/>
    <w:qFormat/>
    <w:rsid w:val="00880352"/>
    <w:pPr>
      <w:ind w:left="1620" w:hanging="540"/>
    </w:pPr>
    <w:rPr>
      <w:rFonts w:eastAsia="Times New Roman"/>
    </w:rPr>
  </w:style>
  <w:style w:type="paragraph" w:customStyle="1" w:styleId="Indenta">
    <w:name w:val="Indent (a)"/>
    <w:basedOn w:val="Normal"/>
    <w:qFormat/>
    <w:rsid w:val="00880352"/>
    <w:pPr>
      <w:ind w:left="2160" w:hanging="540"/>
    </w:pPr>
    <w:rPr>
      <w:rFonts w:eastAsia="Times New Roman"/>
    </w:rPr>
  </w:style>
  <w:style w:type="paragraph" w:customStyle="1" w:styleId="Indenta0">
    <w:name w:val="Indent a"/>
    <w:basedOn w:val="Normal"/>
    <w:qFormat/>
    <w:rsid w:val="00880352"/>
    <w:pPr>
      <w:ind w:left="1080" w:hanging="540"/>
    </w:pPr>
    <w:rPr>
      <w:rFonts w:eastAsia="Times New Roman"/>
    </w:rPr>
  </w:style>
  <w:style w:type="paragraph" w:customStyle="1" w:styleId="Indentbullet">
    <w:name w:val="Indent bullet"/>
    <w:basedOn w:val="Normal"/>
    <w:qFormat/>
    <w:rsid w:val="00880352"/>
    <w:pPr>
      <w:spacing w:after="100"/>
      <w:ind w:left="540" w:hanging="260"/>
    </w:pPr>
    <w:rPr>
      <w:rFonts w:eastAsia="Times New Roman"/>
    </w:rPr>
  </w:style>
  <w:style w:type="paragraph" w:customStyle="1" w:styleId="spacer">
    <w:name w:val="spacer"/>
    <w:basedOn w:val="Normal"/>
    <w:qFormat/>
    <w:rsid w:val="00880352"/>
    <w:rPr>
      <w:sz w:val="12"/>
    </w:rPr>
  </w:style>
  <w:style w:type="paragraph" w:customStyle="1" w:styleId="Tableheading10">
    <w:name w:val="Table heading 10"/>
    <w:basedOn w:val="heading12"/>
    <w:qFormat/>
    <w:rsid w:val="00880352"/>
    <w:pPr>
      <w:spacing w:before="60" w:after="40"/>
      <w:jc w:val="center"/>
    </w:pPr>
    <w:rPr>
      <w:sz w:val="22"/>
    </w:rPr>
  </w:style>
  <w:style w:type="paragraph" w:customStyle="1" w:styleId="Tableindent">
    <w:name w:val="Table indent"/>
    <w:basedOn w:val="Normal"/>
    <w:qFormat/>
    <w:rsid w:val="00880352"/>
    <w:pPr>
      <w:spacing w:before="40" w:after="20"/>
      <w:ind w:left="720" w:hanging="360"/>
    </w:pPr>
  </w:style>
  <w:style w:type="paragraph" w:customStyle="1" w:styleId="Tableindenta">
    <w:name w:val="Table indent a"/>
    <w:basedOn w:val="Tableindent"/>
    <w:qFormat/>
    <w:rsid w:val="00880352"/>
    <w:pPr>
      <w:ind w:left="1080"/>
    </w:pPr>
  </w:style>
  <w:style w:type="paragraph" w:customStyle="1" w:styleId="Tableindent1">
    <w:name w:val="Table indent (1)"/>
    <w:basedOn w:val="Tableindenta"/>
    <w:qFormat/>
    <w:rsid w:val="00880352"/>
    <w:pPr>
      <w:ind w:left="1440"/>
    </w:pPr>
  </w:style>
  <w:style w:type="paragraph" w:customStyle="1" w:styleId="Tableindenta0">
    <w:name w:val="Table indent (a)"/>
    <w:basedOn w:val="Tableindent1"/>
    <w:qFormat/>
    <w:rsid w:val="00880352"/>
    <w:pPr>
      <w:ind w:left="1800"/>
    </w:pPr>
  </w:style>
  <w:style w:type="paragraph" w:customStyle="1" w:styleId="Tableindentbullet">
    <w:name w:val="Table indent bullet"/>
    <w:basedOn w:val="Indentbullet"/>
    <w:qFormat/>
    <w:rsid w:val="00880352"/>
    <w:pPr>
      <w:spacing w:before="40" w:after="20"/>
      <w:ind w:left="360"/>
    </w:pPr>
  </w:style>
  <w:style w:type="paragraph" w:styleId="EnvelopeAddress">
    <w:name w:val="envelope address"/>
    <w:basedOn w:val="Normal"/>
    <w:qFormat/>
    <w:rsid w:val="00880352"/>
    <w:pPr>
      <w:framePr w:w="5040" w:h="1980" w:hRule="exact" w:hSpace="180" w:wrap="auto" w:vAnchor="page" w:hAnchor="page"/>
    </w:pPr>
    <w:rPr>
      <w:rFonts w:ascii="Arial" w:hAnsi="Arial"/>
      <w:caps/>
    </w:rPr>
  </w:style>
  <w:style w:type="paragraph" w:styleId="ListBullet">
    <w:name w:val="List Bullet"/>
    <w:basedOn w:val="Normal"/>
    <w:uiPriority w:val="99"/>
    <w:unhideWhenUsed/>
    <w:qFormat/>
    <w:rsid w:val="0088035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880352"/>
    <w:pPr>
      <w:numPr>
        <w:numId w:val="5"/>
      </w:numPr>
      <w:contextualSpacing/>
    </w:pPr>
  </w:style>
  <w:style w:type="character" w:customStyle="1" w:styleId="apple-converted-space">
    <w:name w:val="apple-converted-space"/>
    <w:basedOn w:val="DefaultParagraphFont"/>
    <w:rsid w:val="002A2C4E"/>
  </w:style>
  <w:style w:type="paragraph" w:styleId="BalloonText">
    <w:name w:val="Balloon Text"/>
    <w:basedOn w:val="Normal"/>
    <w:link w:val="BalloonTextChar"/>
    <w:uiPriority w:val="99"/>
    <w:semiHidden/>
    <w:unhideWhenUsed/>
    <w:rsid w:val="00D56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6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Macintosh Word</Application>
  <DocSecurity>0</DocSecurity>
  <Lines>4</Lines>
  <Paragraphs>1</Paragraphs>
  <ScaleCrop>false</ScaleCrop>
  <Company>Portland Yacht Club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Manager</dc:creator>
  <cp:keywords/>
  <dc:description/>
  <cp:lastModifiedBy>Club Manager</cp:lastModifiedBy>
  <cp:revision>5</cp:revision>
  <dcterms:created xsi:type="dcterms:W3CDTF">2019-04-30T21:55:00Z</dcterms:created>
  <dcterms:modified xsi:type="dcterms:W3CDTF">2019-04-30T22:03:00Z</dcterms:modified>
</cp:coreProperties>
</file>